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1706" w14:textId="2CD234F3" w:rsidR="005420A9" w:rsidRDefault="00346F0B">
      <w:bookmarkStart w:id="0" w:name="_GoBack"/>
      <w:bookmarkEnd w:id="0"/>
      <w:r>
        <w:rPr>
          <w:noProof/>
        </w:rPr>
        <w:drawing>
          <wp:inline distT="0" distB="0" distL="0" distR="0" wp14:anchorId="1746098C" wp14:editId="6A1BAFC2">
            <wp:extent cx="1905000" cy="1769019"/>
            <wp:effectExtent l="0" t="0" r="0" b="3175"/>
            <wp:docPr id="3" name="Picture 3" descr="https://www.drugrehab.org/images/a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rugrehab.org/images/aa-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22" cy="17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C3398" w14:textId="661BEF8B" w:rsidR="00AA5634" w:rsidRDefault="009F395E">
      <w:pPr>
        <w:pStyle w:val="Title"/>
      </w:pPr>
      <w:r>
        <w:t xml:space="preserve">District 7 and 37 </w:t>
      </w:r>
      <w:r w:rsidR="00346F0B">
        <w:t>Treatment Center Workshop</w:t>
      </w:r>
    </w:p>
    <w:p w14:paraId="3F5B20F0" w14:textId="3EA0E176" w:rsidR="000B72DD" w:rsidRDefault="00B663B5" w:rsidP="0096467B">
      <w:r>
        <w:t xml:space="preserve">As </w:t>
      </w:r>
      <w:r w:rsidR="0096467B">
        <w:t xml:space="preserve">part of our primary purpose we carry the message to treatment centers. This workshop is designed to help interested members </w:t>
      </w:r>
      <w:r w:rsidR="009F395E">
        <w:t xml:space="preserve">of the fellowship </w:t>
      </w:r>
      <w:r w:rsidR="0096467B">
        <w:t>learn the do’s and don’ts of taking meetings into the greater Vancouver area Treatment Centers.</w:t>
      </w:r>
      <w:r w:rsidR="00FE57FB">
        <w:t xml:space="preserve"> </w:t>
      </w:r>
    </w:p>
    <w:p w14:paraId="4554444E" w14:textId="3CB91430" w:rsidR="0096467B" w:rsidRPr="0096467B" w:rsidRDefault="0096467B" w:rsidP="0096467B">
      <w:r>
        <w:rPr>
          <w:b/>
        </w:rPr>
        <w:t>WHERE:</w:t>
      </w:r>
      <w:r w:rsidRPr="0096467B">
        <w:t xml:space="preserve"> The Lighthouse </w:t>
      </w:r>
      <w:r w:rsidRPr="0096467B">
        <w:rPr>
          <w:rFonts w:ascii="Arial" w:hAnsi="Arial" w:cs="Arial"/>
          <w:color w:val="222222"/>
          <w:shd w:val="clear" w:color="auto" w:fill="FFFFFF"/>
        </w:rPr>
        <w:t>Bldg A,, 6415 E Mill Plain Blvd, Vancouver, WA 98661</w:t>
      </w:r>
    </w:p>
    <w:p w14:paraId="30AA43B3" w14:textId="2166142C" w:rsidR="00CC5EF0" w:rsidRDefault="0096467B" w:rsidP="000B72DD">
      <w:pPr>
        <w:rPr>
          <w:b/>
        </w:rPr>
      </w:pPr>
      <w:r>
        <w:rPr>
          <w:b/>
        </w:rPr>
        <w:t>When : Saturday May 18</w:t>
      </w:r>
      <w:r w:rsidRPr="0096467B">
        <w:rPr>
          <w:b/>
          <w:vertAlign w:val="superscript"/>
        </w:rPr>
        <w:t>th</w:t>
      </w:r>
      <w:r>
        <w:rPr>
          <w:b/>
        </w:rPr>
        <w:t xml:space="preserve"> 7PM to 8:30PM</w:t>
      </w:r>
    </w:p>
    <w:p w14:paraId="642090CF" w14:textId="331843B8" w:rsidR="00CC5EF0" w:rsidRDefault="00CC5EF0" w:rsidP="000B72DD">
      <w:pPr>
        <w:rPr>
          <w:b/>
        </w:rPr>
      </w:pPr>
      <w:r>
        <w:rPr>
          <w:b/>
        </w:rPr>
        <w:t xml:space="preserve">Cant make it? Email </w:t>
      </w:r>
      <w:hyperlink r:id="rId8" w:history="1">
        <w:r w:rsidR="00A24103" w:rsidRPr="00DC084C">
          <w:rPr>
            <w:rStyle w:val="Hyperlink"/>
            <w:b/>
          </w:rPr>
          <w:t>dist37treatment@area72aa.org</w:t>
        </w:r>
      </w:hyperlink>
      <w:r w:rsidR="00A24103">
        <w:rPr>
          <w:b/>
        </w:rPr>
        <w:t xml:space="preserve"> or</w:t>
      </w:r>
    </w:p>
    <w:p w14:paraId="44EAC34F" w14:textId="54F65246" w:rsidR="00A24103" w:rsidRPr="00CC5EF0" w:rsidRDefault="00A24103" w:rsidP="000B72DD">
      <w:pPr>
        <w:rPr>
          <w:b/>
        </w:rPr>
      </w:pPr>
      <w:r>
        <w:rPr>
          <w:b/>
        </w:rPr>
        <w:t>Dist7treatmen</w:t>
      </w:r>
      <w:r w:rsidR="00CC0D67">
        <w:rPr>
          <w:b/>
        </w:rPr>
        <w:t>t@area72aa,org</w:t>
      </w:r>
      <w:r w:rsidR="00CA54E4">
        <w:rPr>
          <w:b/>
        </w:rPr>
        <w:t xml:space="preserve"> and we will email you the inf</w:t>
      </w:r>
      <w:r w:rsidR="00300689">
        <w:rPr>
          <w:b/>
        </w:rPr>
        <w:t>o</w:t>
      </w:r>
    </w:p>
    <w:sectPr w:rsidR="00A24103" w:rsidRPr="00CC5EF0" w:rsidSect="000B72D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A466" w14:textId="77777777" w:rsidR="009B4944" w:rsidRDefault="009B4944" w:rsidP="000B72DD">
      <w:pPr>
        <w:spacing w:line="240" w:lineRule="auto"/>
      </w:pPr>
      <w:r>
        <w:separator/>
      </w:r>
    </w:p>
  </w:endnote>
  <w:endnote w:type="continuationSeparator" w:id="0">
    <w:p w14:paraId="6A338A60" w14:textId="77777777" w:rsidR="009B4944" w:rsidRDefault="009B4944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55453"/>
      <w:docPartObj>
        <w:docPartGallery w:val="Page Numbers (Bottom of Page)"/>
        <w:docPartUnique/>
      </w:docPartObj>
    </w:sdtPr>
    <w:sdtEndPr/>
    <w:sdtContent>
      <w:p w14:paraId="057B9B63" w14:textId="77777777"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4050E" w14:textId="77777777" w:rsidR="009B4944" w:rsidRDefault="009B4944" w:rsidP="000B72DD">
      <w:pPr>
        <w:spacing w:line="240" w:lineRule="auto"/>
      </w:pPr>
      <w:r>
        <w:separator/>
      </w:r>
    </w:p>
  </w:footnote>
  <w:footnote w:type="continuationSeparator" w:id="0">
    <w:p w14:paraId="6D2709CC" w14:textId="77777777" w:rsidR="009B4944" w:rsidRDefault="009B4944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0B"/>
    <w:rsid w:val="000B72DD"/>
    <w:rsid w:val="000E16CF"/>
    <w:rsid w:val="000F3725"/>
    <w:rsid w:val="001141A3"/>
    <w:rsid w:val="001514F6"/>
    <w:rsid w:val="00160E33"/>
    <w:rsid w:val="00212B40"/>
    <w:rsid w:val="002A42FD"/>
    <w:rsid w:val="00300689"/>
    <w:rsid w:val="00346F0B"/>
    <w:rsid w:val="00382C7A"/>
    <w:rsid w:val="003B45B8"/>
    <w:rsid w:val="004D0C97"/>
    <w:rsid w:val="005420A9"/>
    <w:rsid w:val="00554AC7"/>
    <w:rsid w:val="00556FF9"/>
    <w:rsid w:val="007529C7"/>
    <w:rsid w:val="00770469"/>
    <w:rsid w:val="00872B15"/>
    <w:rsid w:val="00893D06"/>
    <w:rsid w:val="0096467B"/>
    <w:rsid w:val="009B2627"/>
    <w:rsid w:val="009B4944"/>
    <w:rsid w:val="009F395E"/>
    <w:rsid w:val="00A03961"/>
    <w:rsid w:val="00A24103"/>
    <w:rsid w:val="00AA5634"/>
    <w:rsid w:val="00B663B5"/>
    <w:rsid w:val="00C257A3"/>
    <w:rsid w:val="00CA54E4"/>
    <w:rsid w:val="00CC0D67"/>
    <w:rsid w:val="00CC5EF0"/>
    <w:rsid w:val="00CD0650"/>
    <w:rsid w:val="00E24B2D"/>
    <w:rsid w:val="00ED1B22"/>
    <w:rsid w:val="00F63058"/>
    <w:rsid w:val="00F97B44"/>
    <w:rsid w:val="00FA0C7D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D0A02"/>
  <w15:chartTrackingRefBased/>
  <w15:docId w15:val="{DC3D0773-BA51-43E9-B90B-DF9F96BA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37treatment@area72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ff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franklin</dc:creator>
  <cp:keywords/>
  <dc:description/>
  <cp:lastModifiedBy>VanAA-PC</cp:lastModifiedBy>
  <cp:revision>2</cp:revision>
  <cp:lastPrinted>2019-04-30T00:08:00Z</cp:lastPrinted>
  <dcterms:created xsi:type="dcterms:W3CDTF">2019-04-30T00:08:00Z</dcterms:created>
  <dcterms:modified xsi:type="dcterms:W3CDTF">2019-04-30T00:08:00Z</dcterms:modified>
</cp:coreProperties>
</file>